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5" w:type="dxa"/>
        <w:tblInd w:w="-18" w:type="dxa"/>
        <w:tblLayout w:type="fixed"/>
        <w:tblLook w:val="01E0" w:firstRow="1" w:lastRow="1" w:firstColumn="1" w:lastColumn="1" w:noHBand="0" w:noVBand="0"/>
      </w:tblPr>
      <w:tblGrid>
        <w:gridCol w:w="1316"/>
        <w:gridCol w:w="8449"/>
      </w:tblGrid>
      <w:tr w:rsidR="0092650B" w:rsidRPr="00D25854" w:rsidTr="00CE615E">
        <w:tc>
          <w:tcPr>
            <w:tcW w:w="1316" w:type="dxa"/>
            <w:shd w:val="clear" w:color="auto" w:fill="auto"/>
            <w:vAlign w:val="center"/>
          </w:tcPr>
          <w:p w:rsidR="0092650B" w:rsidRPr="00D25854" w:rsidRDefault="0092650B" w:rsidP="00CE615E">
            <w:pPr>
              <w:jc w:val="center"/>
              <w:rPr>
                <w:b/>
                <w:sz w:val="36"/>
                <w:szCs w:val="28"/>
              </w:rPr>
            </w:pPr>
            <w:r>
              <w:rPr>
                <w:noProof/>
              </w:rPr>
              <w:drawing>
                <wp:inline distT="0" distB="0" distL="0" distR="0">
                  <wp:extent cx="698500" cy="951230"/>
                  <wp:effectExtent l="0" t="0" r="6350" b="127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00" cy="951230"/>
                          </a:xfrm>
                          <a:prstGeom prst="rect">
                            <a:avLst/>
                          </a:prstGeom>
                          <a:noFill/>
                          <a:ln>
                            <a:noFill/>
                          </a:ln>
                        </pic:spPr>
                      </pic:pic>
                    </a:graphicData>
                  </a:graphic>
                </wp:inline>
              </w:drawing>
            </w:r>
          </w:p>
        </w:tc>
        <w:tc>
          <w:tcPr>
            <w:tcW w:w="8449" w:type="dxa"/>
            <w:shd w:val="clear" w:color="auto" w:fill="auto"/>
          </w:tcPr>
          <w:p w:rsidR="0092650B" w:rsidRPr="0092650B" w:rsidRDefault="0092650B" w:rsidP="0092650B">
            <w:pPr>
              <w:spacing w:before="120" w:after="120" w:line="240" w:lineRule="auto"/>
              <w:ind w:left="-23"/>
              <w:jc w:val="center"/>
              <w:rPr>
                <w:rFonts w:ascii="Arial" w:hAnsi="Arial" w:cs="Arial"/>
                <w:b/>
                <w:color w:val="003296"/>
                <w:sz w:val="34"/>
                <w:szCs w:val="28"/>
              </w:rPr>
            </w:pPr>
            <w:r w:rsidRPr="0092650B">
              <w:rPr>
                <w:rFonts w:ascii="Arial" w:hAnsi="Arial" w:cs="Arial"/>
                <w:b/>
                <w:color w:val="003296"/>
                <w:sz w:val="34"/>
                <w:szCs w:val="28"/>
              </w:rPr>
              <w:t>TẬP ĐOÀN ĐIỆN LỰC VIỆT NAM</w:t>
            </w:r>
          </w:p>
          <w:p w:rsidR="0092650B" w:rsidRPr="0092650B" w:rsidRDefault="0092650B" w:rsidP="0092650B">
            <w:pPr>
              <w:tabs>
                <w:tab w:val="left" w:pos="476"/>
              </w:tabs>
              <w:jc w:val="center"/>
              <w:rPr>
                <w:rFonts w:ascii="Times New Roman" w:hAnsi="Times New Roman" w:cs="Times New Roman"/>
                <w:b/>
                <w:bCs/>
                <w:sz w:val="32"/>
                <w:szCs w:val="28"/>
              </w:rPr>
            </w:pPr>
            <w:r w:rsidRPr="0092650B">
              <w:rPr>
                <w:rFonts w:ascii="Times New Roman" w:hAnsi="Times New Roman" w:cs="Times New Roman"/>
                <w:b/>
                <w:bCs/>
                <w:sz w:val="32"/>
                <w:szCs w:val="28"/>
              </w:rPr>
              <w:t>THÔNG TIN BÁO CHÍ</w:t>
            </w:r>
          </w:p>
          <w:p w:rsidR="0092650B" w:rsidRPr="00B23E7B" w:rsidRDefault="0092650B" w:rsidP="0092650B">
            <w:pPr>
              <w:pStyle w:val="BodyText3"/>
              <w:spacing w:before="60" w:after="60"/>
              <w:rPr>
                <w:rFonts w:ascii="Times New Roman Bold" w:hAnsi="Times New Roman Bold"/>
                <w:spacing w:val="-6"/>
                <w:sz w:val="28"/>
                <w:szCs w:val="28"/>
              </w:rPr>
            </w:pPr>
          </w:p>
        </w:tc>
      </w:tr>
    </w:tbl>
    <w:p w:rsidR="0092650B" w:rsidRPr="0092650B" w:rsidRDefault="0092650B" w:rsidP="0092650B">
      <w:pPr>
        <w:jc w:val="right"/>
        <w:rPr>
          <w:rFonts w:ascii="Times New Roman" w:hAnsi="Times New Roman" w:cs="Times New Roman"/>
          <w:i/>
          <w:sz w:val="28"/>
          <w:szCs w:val="28"/>
        </w:rPr>
      </w:pPr>
      <w:r w:rsidRPr="0092650B">
        <w:rPr>
          <w:rFonts w:ascii="Times New Roman" w:hAnsi="Times New Roman" w:cs="Times New Roman"/>
          <w:i/>
          <w:sz w:val="28"/>
          <w:szCs w:val="28"/>
        </w:rPr>
        <w:t>Hà Nội, ngày 25/10/2019</w:t>
      </w:r>
    </w:p>
    <w:p w:rsidR="0092650B" w:rsidRDefault="0092650B" w:rsidP="008C151C">
      <w:pPr>
        <w:spacing w:after="120" w:line="240" w:lineRule="auto"/>
        <w:jc w:val="center"/>
        <w:rPr>
          <w:rFonts w:ascii="Times New Roman" w:hAnsi="Times New Roman" w:cs="Times New Roman"/>
          <w:b/>
          <w:sz w:val="28"/>
          <w:szCs w:val="28"/>
        </w:rPr>
      </w:pPr>
      <w:bookmarkStart w:id="0" w:name="_GoBack"/>
      <w:r w:rsidRPr="0092650B">
        <w:rPr>
          <w:rFonts w:ascii="Times New Roman" w:hAnsi="Times New Roman" w:cs="Times New Roman"/>
          <w:b/>
          <w:sz w:val="28"/>
          <w:szCs w:val="28"/>
        </w:rPr>
        <w:t>CHỈ SỐ TIẾP CẬN ĐIỆN NĂNG CỦA VIỆT NAM NĂM 2019</w:t>
      </w:r>
    </w:p>
    <w:p w:rsidR="0092650B" w:rsidRPr="0092650B" w:rsidRDefault="0092650B" w:rsidP="0092650B">
      <w:pPr>
        <w:jc w:val="center"/>
        <w:rPr>
          <w:rFonts w:ascii="Times New Roman" w:hAnsi="Times New Roman" w:cs="Times New Roman"/>
          <w:b/>
          <w:sz w:val="28"/>
          <w:szCs w:val="28"/>
        </w:rPr>
      </w:pPr>
      <w:r w:rsidRPr="0092650B">
        <w:rPr>
          <w:rFonts w:ascii="Times New Roman" w:hAnsi="Times New Roman" w:cs="Times New Roman"/>
          <w:b/>
          <w:sz w:val="28"/>
          <w:szCs w:val="28"/>
        </w:rPr>
        <w:t>TIẾP TỤC ĐÀ TĂNG VỀ ĐIỂM SỐ</w:t>
      </w:r>
    </w:p>
    <w:bookmarkEnd w:id="0"/>
    <w:p w:rsidR="000345F6" w:rsidRPr="006A3E3B" w:rsidRDefault="000345F6" w:rsidP="008C151C">
      <w:pPr>
        <w:spacing w:after="120" w:line="240" w:lineRule="auto"/>
        <w:ind w:firstLine="720"/>
        <w:jc w:val="both"/>
        <w:rPr>
          <w:rFonts w:ascii="Times New Roman" w:hAnsi="Times New Roman" w:cs="Times New Roman"/>
          <w:sz w:val="28"/>
          <w:szCs w:val="28"/>
        </w:rPr>
      </w:pPr>
      <w:proofErr w:type="gramStart"/>
      <w:r w:rsidRPr="006A3E3B">
        <w:rPr>
          <w:rFonts w:ascii="Times New Roman" w:hAnsi="Times New Roman" w:cs="Times New Roman"/>
          <w:sz w:val="28"/>
          <w:szCs w:val="28"/>
        </w:rPr>
        <w:t>Vào ngày 24/10/2019, Nhóm nghiên cứu Doing Business của Ngân hàng Thế giới (World Bank – WB) đã công bố báo cáo Doing Business 2020 với nội dung là kết quả đánh giá các chỉ số năng lực cạnh tranh năm 2019 của 190 quốc gia/nền kinh tế trên thế giới, trong đó bao gồm kết quả đánh giá về CHỈ SỐ TIẾP CẬN ĐIỆN NĂNG.</w:t>
      </w:r>
      <w:proofErr w:type="gramEnd"/>
    </w:p>
    <w:p w:rsidR="000345F6" w:rsidRPr="006A3E3B" w:rsidRDefault="000345F6" w:rsidP="008C151C">
      <w:pPr>
        <w:spacing w:after="120" w:line="240" w:lineRule="auto"/>
        <w:ind w:firstLine="720"/>
        <w:jc w:val="both"/>
        <w:rPr>
          <w:rFonts w:ascii="Times New Roman" w:hAnsi="Times New Roman" w:cs="Times New Roman"/>
          <w:sz w:val="28"/>
          <w:szCs w:val="28"/>
        </w:rPr>
      </w:pPr>
      <w:r w:rsidRPr="006A3E3B">
        <w:rPr>
          <w:rFonts w:ascii="Times New Roman" w:hAnsi="Times New Roman" w:cs="Times New Roman"/>
          <w:sz w:val="28"/>
          <w:szCs w:val="28"/>
        </w:rPr>
        <w:t xml:space="preserve">Theo kết quả đánh giá, </w:t>
      </w:r>
      <w:r w:rsidR="007D6039">
        <w:rPr>
          <w:rFonts w:ascii="Times New Roman" w:hAnsi="Times New Roman" w:cs="Times New Roman"/>
          <w:sz w:val="28"/>
          <w:szCs w:val="28"/>
        </w:rPr>
        <w:t>n</w:t>
      </w:r>
      <w:r w:rsidRPr="006A3E3B">
        <w:rPr>
          <w:rFonts w:ascii="Times New Roman" w:hAnsi="Times New Roman" w:cs="Times New Roman"/>
          <w:sz w:val="28"/>
          <w:szCs w:val="28"/>
        </w:rPr>
        <w:t>ăm 2019 tiếp tục ghi nhận</w:t>
      </w:r>
      <w:r w:rsidR="008821BF">
        <w:rPr>
          <w:rFonts w:ascii="Times New Roman" w:hAnsi="Times New Roman" w:cs="Times New Roman"/>
          <w:sz w:val="28"/>
          <w:szCs w:val="28"/>
        </w:rPr>
        <w:t xml:space="preserve"> cải thiện</w:t>
      </w:r>
      <w:r w:rsidRPr="006A3E3B">
        <w:rPr>
          <w:rFonts w:ascii="Times New Roman" w:hAnsi="Times New Roman" w:cs="Times New Roman"/>
          <w:sz w:val="28"/>
          <w:szCs w:val="28"/>
        </w:rPr>
        <w:t xml:space="preserve"> điểm số về Chỉ số Tiếp cận điện năng tăng năm thứ 6 liên tiếp</w:t>
      </w:r>
      <w:r w:rsidR="008821BF">
        <w:rPr>
          <w:rFonts w:ascii="Times New Roman" w:hAnsi="Times New Roman" w:cs="Times New Roman"/>
          <w:sz w:val="28"/>
          <w:szCs w:val="28"/>
        </w:rPr>
        <w:t xml:space="preserve"> với số điểm</w:t>
      </w:r>
      <w:r w:rsidRPr="006A3E3B">
        <w:rPr>
          <w:rFonts w:ascii="Times New Roman" w:hAnsi="Times New Roman" w:cs="Times New Roman"/>
          <w:sz w:val="28"/>
          <w:szCs w:val="28"/>
        </w:rPr>
        <w:t xml:space="preserve"> là 88,2 điểm</w:t>
      </w:r>
      <w:r w:rsidR="008821BF">
        <w:rPr>
          <w:rFonts w:ascii="Times New Roman" w:hAnsi="Times New Roman" w:cs="Times New Roman"/>
          <w:sz w:val="28"/>
          <w:szCs w:val="28"/>
        </w:rPr>
        <w:t xml:space="preserve"> (tăng 0,26 điểm so với năm 2018 là </w:t>
      </w:r>
      <w:r w:rsidRPr="006A3E3B">
        <w:rPr>
          <w:rFonts w:ascii="Times New Roman" w:hAnsi="Times New Roman" w:cs="Times New Roman"/>
          <w:sz w:val="28"/>
          <w:szCs w:val="28"/>
        </w:rPr>
        <w:t>87,94</w:t>
      </w:r>
      <w:r w:rsidR="008821BF">
        <w:rPr>
          <w:rFonts w:ascii="Times New Roman" w:hAnsi="Times New Roman" w:cs="Times New Roman"/>
          <w:sz w:val="28"/>
          <w:szCs w:val="28"/>
        </w:rPr>
        <w:t xml:space="preserve"> điểm)</w:t>
      </w:r>
      <w:r w:rsidRPr="006A3E3B">
        <w:rPr>
          <w:rFonts w:ascii="Times New Roman" w:hAnsi="Times New Roman" w:cs="Times New Roman"/>
          <w:sz w:val="28"/>
          <w:szCs w:val="28"/>
        </w:rPr>
        <w:t xml:space="preserve">. Chỉ số Tiếp cận điện năng được Doing Business đánh giá </w:t>
      </w:r>
      <w:proofErr w:type="gramStart"/>
      <w:r w:rsidRPr="006A3E3B">
        <w:rPr>
          <w:rFonts w:ascii="Times New Roman" w:hAnsi="Times New Roman" w:cs="Times New Roman"/>
          <w:sz w:val="28"/>
          <w:szCs w:val="28"/>
        </w:rPr>
        <w:t>theo</w:t>
      </w:r>
      <w:proofErr w:type="gramEnd"/>
      <w:r w:rsidRPr="006A3E3B">
        <w:rPr>
          <w:rFonts w:ascii="Times New Roman" w:hAnsi="Times New Roman" w:cs="Times New Roman"/>
          <w:sz w:val="28"/>
          <w:szCs w:val="28"/>
        </w:rPr>
        <w:t xml:space="preserve"> các tiêu chí: thủ tục, thời gian và chi phí để kết nối với lưới điện, độ tin cậy cung cấp điện và tính minh bạch của giá điện.</w:t>
      </w:r>
    </w:p>
    <w:p w:rsidR="000345F6" w:rsidRPr="006A3E3B" w:rsidRDefault="001F199C" w:rsidP="008C151C">
      <w:pPr>
        <w:spacing w:after="120" w:line="240" w:lineRule="auto"/>
        <w:ind w:firstLine="720"/>
        <w:jc w:val="both"/>
        <w:rPr>
          <w:rFonts w:ascii="Times New Roman" w:hAnsi="Times New Roman" w:cs="Times New Roman"/>
          <w:sz w:val="28"/>
          <w:szCs w:val="28"/>
        </w:rPr>
      </w:pPr>
      <w:r w:rsidRPr="006A3E3B">
        <w:rPr>
          <w:rFonts w:ascii="Times New Roman" w:hAnsi="Times New Roman" w:cs="Times New Roman"/>
          <w:sz w:val="28"/>
          <w:szCs w:val="28"/>
        </w:rPr>
        <w:t>C</w:t>
      </w:r>
      <w:r w:rsidR="000345F6" w:rsidRPr="006A3E3B">
        <w:rPr>
          <w:rFonts w:ascii="Times New Roman" w:hAnsi="Times New Roman" w:cs="Times New Roman"/>
          <w:sz w:val="28"/>
          <w:szCs w:val="28"/>
        </w:rPr>
        <w:t xml:space="preserve">hỉ số Tiếp cận điện năng của Việt Nam </w:t>
      </w:r>
      <w:r w:rsidRPr="006A3E3B">
        <w:rPr>
          <w:rFonts w:ascii="Times New Roman" w:hAnsi="Times New Roman" w:cs="Times New Roman"/>
          <w:sz w:val="28"/>
          <w:szCs w:val="28"/>
        </w:rPr>
        <w:t xml:space="preserve">tiếp tục </w:t>
      </w:r>
      <w:r w:rsidR="000345F6" w:rsidRPr="006A3E3B">
        <w:rPr>
          <w:rFonts w:ascii="Times New Roman" w:hAnsi="Times New Roman" w:cs="Times New Roman"/>
          <w:sz w:val="28"/>
          <w:szCs w:val="28"/>
        </w:rPr>
        <w:t xml:space="preserve">đứng thứ 4 </w:t>
      </w:r>
      <w:r w:rsidRPr="006A3E3B">
        <w:rPr>
          <w:rFonts w:ascii="Times New Roman" w:hAnsi="Times New Roman" w:cs="Times New Roman"/>
          <w:sz w:val="28"/>
          <w:szCs w:val="28"/>
        </w:rPr>
        <w:t xml:space="preserve">trong </w:t>
      </w:r>
      <w:r w:rsidR="000345F6" w:rsidRPr="006A3E3B">
        <w:rPr>
          <w:rFonts w:ascii="Times New Roman" w:hAnsi="Times New Roman" w:cs="Times New Roman"/>
          <w:sz w:val="28"/>
          <w:szCs w:val="28"/>
        </w:rPr>
        <w:t>khu vực Asean - nằm trong nhóm ASEAN-4</w:t>
      </w:r>
      <w:r w:rsidR="0092650B">
        <w:rPr>
          <w:rFonts w:ascii="Times New Roman" w:hAnsi="Times New Roman" w:cs="Times New Roman"/>
          <w:sz w:val="28"/>
          <w:szCs w:val="28"/>
        </w:rPr>
        <w:t>, đồng thời duy trì vị trí xếp hạng 27 trên tổng số 190 quốc gia và nền kinh tế</w:t>
      </w:r>
      <w:r w:rsidR="000345F6" w:rsidRPr="006A3E3B">
        <w:rPr>
          <w:rFonts w:ascii="Times New Roman" w:hAnsi="Times New Roman" w:cs="Times New Roman"/>
          <w:sz w:val="28"/>
          <w:szCs w:val="28"/>
        </w:rPr>
        <w:t xml:space="preserve">. </w:t>
      </w:r>
      <w:r w:rsidR="00F474D2" w:rsidRPr="006A3E3B">
        <w:rPr>
          <w:rFonts w:ascii="Times New Roman" w:hAnsi="Times New Roman" w:cs="Times New Roman"/>
          <w:sz w:val="28"/>
          <w:szCs w:val="28"/>
        </w:rPr>
        <w:t xml:space="preserve">Năm 2019, Chỉ số Tiếp cận điện năng khu vực ASEAN đã </w:t>
      </w:r>
      <w:r w:rsidRPr="006A3E3B">
        <w:rPr>
          <w:rFonts w:ascii="Times New Roman" w:hAnsi="Times New Roman" w:cs="Times New Roman"/>
          <w:sz w:val="28"/>
          <w:szCs w:val="28"/>
        </w:rPr>
        <w:t xml:space="preserve">chứng kiến sự tụt hạng của </w:t>
      </w:r>
      <w:r w:rsidR="00F474D2" w:rsidRPr="006A3E3B">
        <w:rPr>
          <w:rFonts w:ascii="Times New Roman" w:hAnsi="Times New Roman" w:cs="Times New Roman"/>
          <w:sz w:val="28"/>
          <w:szCs w:val="28"/>
        </w:rPr>
        <w:t xml:space="preserve">một số </w:t>
      </w:r>
      <w:r w:rsidRPr="006A3E3B">
        <w:rPr>
          <w:rFonts w:ascii="Times New Roman" w:hAnsi="Times New Roman" w:cs="Times New Roman"/>
          <w:sz w:val="28"/>
          <w:szCs w:val="28"/>
        </w:rPr>
        <w:t>quốc gia như Singapore từ vị trí thứ 16 xuống vị trí thứ</w:t>
      </w:r>
      <w:r w:rsidR="00F474D2" w:rsidRPr="006A3E3B">
        <w:rPr>
          <w:rFonts w:ascii="Times New Roman" w:hAnsi="Times New Roman" w:cs="Times New Roman"/>
          <w:sz w:val="28"/>
          <w:szCs w:val="28"/>
        </w:rPr>
        <w:t xml:space="preserve"> 19 thế giới, Philippines tụt xuống đứng thứ 6 khu vực sau Brunei. Để tiếp tục duy trì việc tăng điểm số Chỉ số Tiếp cận điện năng</w:t>
      </w:r>
      <w:r w:rsidR="0092650B">
        <w:rPr>
          <w:rFonts w:ascii="Times New Roman" w:hAnsi="Times New Roman" w:cs="Times New Roman"/>
          <w:sz w:val="28"/>
          <w:szCs w:val="28"/>
        </w:rPr>
        <w:t xml:space="preserve">, tiếp tục tích cực cải thiện dịch vụ khách hàng, </w:t>
      </w:r>
      <w:r w:rsidR="00F474D2" w:rsidRPr="006A3E3B">
        <w:rPr>
          <w:rFonts w:ascii="Times New Roman" w:hAnsi="Times New Roman" w:cs="Times New Roman"/>
          <w:sz w:val="28"/>
          <w:szCs w:val="28"/>
        </w:rPr>
        <w:t>Tập đoàn Điện lực Việt Nam đã tập trung đẩy mạnh công tác chuyển đổi số, cung cấp dịch vụ điện năng cấp độ 4.</w:t>
      </w:r>
    </w:p>
    <w:p w:rsidR="000345F6" w:rsidRPr="006A3E3B" w:rsidRDefault="00134C1A" w:rsidP="008C151C">
      <w:pPr>
        <w:spacing w:after="120" w:line="240" w:lineRule="auto"/>
        <w:ind w:firstLine="720"/>
        <w:jc w:val="both"/>
        <w:rPr>
          <w:rFonts w:ascii="Times New Roman" w:hAnsi="Times New Roman" w:cs="Times New Roman"/>
          <w:sz w:val="28"/>
          <w:szCs w:val="28"/>
        </w:rPr>
      </w:pPr>
      <w:r w:rsidRPr="006A3E3B">
        <w:rPr>
          <w:rFonts w:ascii="Times New Roman" w:hAnsi="Times New Roman" w:cs="Times New Roman"/>
          <w:sz w:val="28"/>
          <w:szCs w:val="28"/>
        </w:rPr>
        <w:t>S</w:t>
      </w:r>
      <w:r w:rsidR="000345F6" w:rsidRPr="006A3E3B">
        <w:rPr>
          <w:rFonts w:ascii="Times New Roman" w:hAnsi="Times New Roman" w:cs="Times New Roman"/>
          <w:sz w:val="28"/>
          <w:szCs w:val="28"/>
        </w:rPr>
        <w:t xml:space="preserve">ố thủ tục và thời gian thực hiện của ngành </w:t>
      </w:r>
      <w:r w:rsidR="009B6237">
        <w:rPr>
          <w:rFonts w:ascii="Times New Roman" w:hAnsi="Times New Roman" w:cs="Times New Roman"/>
          <w:sz w:val="28"/>
          <w:szCs w:val="28"/>
          <w:lang w:val="vi-VN"/>
        </w:rPr>
        <w:t>Đ</w:t>
      </w:r>
      <w:r w:rsidR="000345F6" w:rsidRPr="006A3E3B">
        <w:rPr>
          <w:rFonts w:ascii="Times New Roman" w:hAnsi="Times New Roman" w:cs="Times New Roman"/>
          <w:sz w:val="28"/>
          <w:szCs w:val="28"/>
        </w:rPr>
        <w:t>iệ</w:t>
      </w:r>
      <w:r w:rsidRPr="006A3E3B">
        <w:rPr>
          <w:rFonts w:ascii="Times New Roman" w:hAnsi="Times New Roman" w:cs="Times New Roman"/>
          <w:sz w:val="28"/>
          <w:szCs w:val="28"/>
        </w:rPr>
        <w:t>n</w:t>
      </w:r>
      <w:r w:rsidR="009B6237">
        <w:rPr>
          <w:rFonts w:ascii="Times New Roman" w:hAnsi="Times New Roman" w:cs="Times New Roman"/>
          <w:sz w:val="28"/>
          <w:szCs w:val="28"/>
          <w:lang w:val="vi-VN"/>
        </w:rPr>
        <w:t>:</w:t>
      </w:r>
      <w:r w:rsidRPr="006A3E3B">
        <w:rPr>
          <w:rFonts w:ascii="Times New Roman" w:hAnsi="Times New Roman" w:cs="Times New Roman"/>
          <w:sz w:val="28"/>
          <w:szCs w:val="28"/>
        </w:rPr>
        <w:t xml:space="preserve"> </w:t>
      </w:r>
      <w:r w:rsidR="000345F6" w:rsidRPr="006A3E3B">
        <w:rPr>
          <w:rFonts w:ascii="Times New Roman" w:hAnsi="Times New Roman" w:cs="Times New Roman"/>
          <w:sz w:val="28"/>
          <w:szCs w:val="28"/>
        </w:rPr>
        <w:t xml:space="preserve">Việt Nam </w:t>
      </w:r>
      <w:r w:rsidRPr="006A3E3B">
        <w:rPr>
          <w:rFonts w:ascii="Times New Roman" w:hAnsi="Times New Roman" w:cs="Times New Roman"/>
          <w:sz w:val="28"/>
          <w:szCs w:val="28"/>
        </w:rPr>
        <w:t>tiếp tục duy trì vị trí t</w:t>
      </w:r>
      <w:r w:rsidR="000345F6" w:rsidRPr="006A3E3B">
        <w:rPr>
          <w:rFonts w:ascii="Times New Roman" w:hAnsi="Times New Roman" w:cs="Times New Roman"/>
          <w:sz w:val="28"/>
          <w:szCs w:val="28"/>
        </w:rPr>
        <w:t>hứ 2 trong khu vực ASEAN.</w:t>
      </w:r>
      <w:r w:rsidRPr="006A3E3B">
        <w:rPr>
          <w:rFonts w:ascii="Times New Roman" w:hAnsi="Times New Roman" w:cs="Times New Roman"/>
          <w:sz w:val="28"/>
          <w:szCs w:val="28"/>
        </w:rPr>
        <w:t xml:space="preserve"> </w:t>
      </w:r>
      <w:r w:rsidR="0092650B">
        <w:rPr>
          <w:rFonts w:ascii="Times New Roman" w:hAnsi="Times New Roman" w:cs="Times New Roman"/>
          <w:sz w:val="28"/>
          <w:szCs w:val="28"/>
        </w:rPr>
        <w:t>Nếu s</w:t>
      </w:r>
      <w:r w:rsidR="000345F6" w:rsidRPr="006A3E3B">
        <w:rPr>
          <w:rFonts w:ascii="Times New Roman" w:hAnsi="Times New Roman" w:cs="Times New Roman"/>
          <w:sz w:val="28"/>
          <w:szCs w:val="28"/>
        </w:rPr>
        <w:t>o sánh Việt Nam với các quốc gia tham gia ký kết Hiệp định Đối tác Toàn diện và Tiến bộ Xuyên Thái Bình Dương (CPTPP) cho thấy Chỉ số tiếp cận điện năng của Việt Nam đang ở nhóm 4 nước tốt nhất của các nước tham gia hiệp định CPTPP.</w:t>
      </w:r>
    </w:p>
    <w:p w:rsidR="00134C1A" w:rsidRDefault="000345F6" w:rsidP="008C151C">
      <w:pPr>
        <w:spacing w:after="120" w:line="240" w:lineRule="auto"/>
        <w:ind w:firstLine="720"/>
        <w:jc w:val="both"/>
        <w:rPr>
          <w:rFonts w:ascii="Times New Roman" w:hAnsi="Times New Roman" w:cs="Times New Roman"/>
          <w:sz w:val="28"/>
          <w:szCs w:val="28"/>
        </w:rPr>
      </w:pPr>
      <w:proofErr w:type="gramStart"/>
      <w:r w:rsidRPr="006A3E3B">
        <w:rPr>
          <w:rFonts w:ascii="Times New Roman" w:hAnsi="Times New Roman" w:cs="Times New Roman"/>
          <w:sz w:val="28"/>
          <w:szCs w:val="28"/>
        </w:rPr>
        <w:t xml:space="preserve">Để </w:t>
      </w:r>
      <w:r w:rsidR="00134C1A" w:rsidRPr="006A3E3B">
        <w:rPr>
          <w:rFonts w:ascii="Times New Roman" w:hAnsi="Times New Roman" w:cs="Times New Roman"/>
          <w:sz w:val="28"/>
          <w:szCs w:val="28"/>
        </w:rPr>
        <w:t>tiếp tục duy trì thứ hạng hiện có và có điểm số tiếp tục tăng</w:t>
      </w:r>
      <w:r w:rsidRPr="006A3E3B">
        <w:rPr>
          <w:rFonts w:ascii="Times New Roman" w:hAnsi="Times New Roman" w:cs="Times New Roman"/>
          <w:sz w:val="28"/>
          <w:szCs w:val="28"/>
        </w:rPr>
        <w:t xml:space="preserve"> </w:t>
      </w:r>
      <w:r w:rsidR="009B6237">
        <w:rPr>
          <w:rFonts w:ascii="Times New Roman" w:hAnsi="Times New Roman" w:cs="Times New Roman"/>
          <w:sz w:val="28"/>
          <w:szCs w:val="28"/>
        </w:rPr>
        <w:t>trong</w:t>
      </w:r>
      <w:r w:rsidR="009B6237">
        <w:rPr>
          <w:rFonts w:ascii="Times New Roman" w:hAnsi="Times New Roman" w:cs="Times New Roman"/>
          <w:sz w:val="28"/>
          <w:szCs w:val="28"/>
          <w:lang w:val="vi-VN"/>
        </w:rPr>
        <w:t xml:space="preserve"> </w:t>
      </w:r>
      <w:r w:rsidRPr="006A3E3B">
        <w:rPr>
          <w:rFonts w:ascii="Times New Roman" w:hAnsi="Times New Roman" w:cs="Times New Roman"/>
          <w:sz w:val="28"/>
          <w:szCs w:val="28"/>
        </w:rPr>
        <w:t xml:space="preserve">thời gian vừa qua EVN đã liên tục quyết liệt triển khai thực hiện hàng loạt các giải pháp </w:t>
      </w:r>
      <w:r w:rsidR="00134C1A" w:rsidRPr="006A3E3B">
        <w:rPr>
          <w:rFonts w:ascii="Times New Roman" w:hAnsi="Times New Roman" w:cs="Times New Roman"/>
          <w:sz w:val="28"/>
          <w:szCs w:val="28"/>
        </w:rPr>
        <w:t xml:space="preserve">chuyển đổi số </w:t>
      </w:r>
      <w:r w:rsidR="009B6237">
        <w:rPr>
          <w:rFonts w:ascii="Times New Roman" w:hAnsi="Times New Roman" w:cs="Times New Roman"/>
          <w:sz w:val="28"/>
          <w:szCs w:val="28"/>
        </w:rPr>
        <w:t>trong</w:t>
      </w:r>
      <w:r w:rsidR="009B6237">
        <w:rPr>
          <w:rFonts w:ascii="Times New Roman" w:hAnsi="Times New Roman" w:cs="Times New Roman"/>
          <w:sz w:val="28"/>
          <w:szCs w:val="28"/>
          <w:lang w:val="vi-VN"/>
        </w:rPr>
        <w:t xml:space="preserve"> công tác</w:t>
      </w:r>
      <w:r w:rsidRPr="006A3E3B">
        <w:rPr>
          <w:rFonts w:ascii="Times New Roman" w:hAnsi="Times New Roman" w:cs="Times New Roman"/>
          <w:sz w:val="28"/>
          <w:szCs w:val="28"/>
        </w:rPr>
        <w:t xml:space="preserve"> dịch vụ khách hàng như: 100% các dịch vụ cung cấp điện năng của EVN đều đ</w:t>
      </w:r>
      <w:r w:rsidR="009B6237">
        <w:rPr>
          <w:rFonts w:ascii="Times New Roman" w:hAnsi="Times New Roman" w:cs="Times New Roman"/>
          <w:sz w:val="28"/>
          <w:szCs w:val="28"/>
        </w:rPr>
        <w:t>ược</w:t>
      </w:r>
      <w:r w:rsidR="009B6237">
        <w:rPr>
          <w:rFonts w:ascii="Times New Roman" w:hAnsi="Times New Roman" w:cs="Times New Roman"/>
          <w:sz w:val="28"/>
          <w:szCs w:val="28"/>
          <w:lang w:val="vi-VN"/>
        </w:rPr>
        <w:t xml:space="preserve"> </w:t>
      </w:r>
      <w:r w:rsidRPr="006A3E3B">
        <w:rPr>
          <w:rFonts w:ascii="Times New Roman" w:hAnsi="Times New Roman" w:cs="Times New Roman"/>
          <w:sz w:val="28"/>
          <w:szCs w:val="28"/>
        </w:rPr>
        <w:t xml:space="preserve">thực hiện trực tuyến tương đương với dịch vụ công cấp độ </w:t>
      </w:r>
      <w:r w:rsidR="00134C1A" w:rsidRPr="006A3E3B">
        <w:rPr>
          <w:rFonts w:ascii="Times New Roman" w:hAnsi="Times New Roman" w:cs="Times New Roman"/>
          <w:sz w:val="28"/>
          <w:szCs w:val="28"/>
        </w:rPr>
        <w:t xml:space="preserve">4, giờ đây mọi thủ tục từ đăng ký </w:t>
      </w:r>
      <w:r w:rsidR="009B6237">
        <w:rPr>
          <w:rFonts w:ascii="Times New Roman" w:hAnsi="Times New Roman" w:cs="Times New Roman"/>
          <w:sz w:val="28"/>
          <w:szCs w:val="28"/>
        </w:rPr>
        <w:t>dịch</w:t>
      </w:r>
      <w:r w:rsidR="009B6237">
        <w:rPr>
          <w:rFonts w:ascii="Times New Roman" w:hAnsi="Times New Roman" w:cs="Times New Roman"/>
          <w:sz w:val="28"/>
          <w:szCs w:val="28"/>
          <w:lang w:val="vi-VN"/>
        </w:rPr>
        <w:t xml:space="preserve"> vụ </w:t>
      </w:r>
      <w:r w:rsidR="00134C1A" w:rsidRPr="006A3E3B">
        <w:rPr>
          <w:rFonts w:ascii="Times New Roman" w:hAnsi="Times New Roman" w:cs="Times New Roman"/>
          <w:sz w:val="28"/>
          <w:szCs w:val="28"/>
        </w:rPr>
        <w:t>đến ký kết hợp đồng</w:t>
      </w:r>
      <w:r w:rsidR="009B6237">
        <w:rPr>
          <w:rFonts w:ascii="Times New Roman" w:hAnsi="Times New Roman" w:cs="Times New Roman"/>
          <w:sz w:val="28"/>
          <w:szCs w:val="28"/>
          <w:lang w:val="vi-VN"/>
        </w:rPr>
        <w:t xml:space="preserve"> và</w:t>
      </w:r>
      <w:r w:rsidR="00134C1A" w:rsidRPr="006A3E3B">
        <w:rPr>
          <w:rFonts w:ascii="Times New Roman" w:hAnsi="Times New Roman" w:cs="Times New Roman"/>
          <w:sz w:val="28"/>
          <w:szCs w:val="28"/>
        </w:rPr>
        <w:t xml:space="preserve"> thanh toán khách hàng đều có thể thực hiện trực tuyến 100%.</w:t>
      </w:r>
      <w:proofErr w:type="gramEnd"/>
      <w:r w:rsidR="00134C1A" w:rsidRPr="006A3E3B">
        <w:rPr>
          <w:rFonts w:ascii="Times New Roman" w:hAnsi="Times New Roman" w:cs="Times New Roman"/>
          <w:sz w:val="28"/>
          <w:szCs w:val="28"/>
        </w:rPr>
        <w:t xml:space="preserve"> </w:t>
      </w:r>
      <w:proofErr w:type="gramStart"/>
      <w:r w:rsidR="00134C1A" w:rsidRPr="006A3E3B">
        <w:rPr>
          <w:rFonts w:ascii="Times New Roman" w:hAnsi="Times New Roman" w:cs="Times New Roman"/>
          <w:sz w:val="28"/>
          <w:szCs w:val="28"/>
        </w:rPr>
        <w:t>EVN không n</w:t>
      </w:r>
      <w:r w:rsidR="009B6237">
        <w:rPr>
          <w:rFonts w:ascii="Times New Roman" w:hAnsi="Times New Roman" w:cs="Times New Roman"/>
          <w:sz w:val="28"/>
          <w:szCs w:val="28"/>
          <w:lang w:val="vi-VN"/>
        </w:rPr>
        <w:t>h</w:t>
      </w:r>
      <w:r w:rsidR="00134C1A" w:rsidRPr="006A3E3B">
        <w:rPr>
          <w:rFonts w:ascii="Times New Roman" w:hAnsi="Times New Roman" w:cs="Times New Roman"/>
          <w:sz w:val="28"/>
          <w:szCs w:val="28"/>
        </w:rPr>
        <w:t xml:space="preserve">ững đa dạng </w:t>
      </w:r>
      <w:r w:rsidRPr="006A3E3B">
        <w:rPr>
          <w:rFonts w:ascii="Times New Roman" w:hAnsi="Times New Roman" w:cs="Times New Roman"/>
          <w:sz w:val="28"/>
          <w:szCs w:val="28"/>
        </w:rPr>
        <w:t>các</w:t>
      </w:r>
      <w:r w:rsidR="00134C1A" w:rsidRPr="006A3E3B">
        <w:rPr>
          <w:rFonts w:ascii="Times New Roman" w:hAnsi="Times New Roman" w:cs="Times New Roman"/>
          <w:sz w:val="28"/>
          <w:szCs w:val="28"/>
        </w:rPr>
        <w:t xml:space="preserve"> </w:t>
      </w:r>
      <w:r w:rsidR="00134C1A" w:rsidRPr="006A3E3B">
        <w:rPr>
          <w:rFonts w:ascii="Times New Roman" w:hAnsi="Times New Roman" w:cs="Times New Roman"/>
          <w:sz w:val="28"/>
          <w:szCs w:val="28"/>
        </w:rPr>
        <w:lastRenderedPageBreak/>
        <w:t xml:space="preserve">kênh </w:t>
      </w:r>
      <w:r w:rsidRPr="006A3E3B">
        <w:rPr>
          <w:rFonts w:ascii="Times New Roman" w:hAnsi="Times New Roman" w:cs="Times New Roman"/>
          <w:sz w:val="28"/>
          <w:szCs w:val="28"/>
        </w:rPr>
        <w:t xml:space="preserve">thông tin </w:t>
      </w:r>
      <w:r w:rsidR="00134C1A" w:rsidRPr="006A3E3B">
        <w:rPr>
          <w:rFonts w:ascii="Times New Roman" w:hAnsi="Times New Roman" w:cs="Times New Roman"/>
          <w:sz w:val="28"/>
          <w:szCs w:val="28"/>
        </w:rPr>
        <w:t xml:space="preserve">hướng tới sự công khai, minh bạch hơn nữa </w:t>
      </w:r>
      <w:r w:rsidRPr="006A3E3B">
        <w:rPr>
          <w:rFonts w:ascii="Times New Roman" w:hAnsi="Times New Roman" w:cs="Times New Roman"/>
          <w:sz w:val="28"/>
          <w:szCs w:val="28"/>
        </w:rPr>
        <w:t xml:space="preserve">về </w:t>
      </w:r>
      <w:r w:rsidR="00134C1A" w:rsidRPr="006A3E3B">
        <w:rPr>
          <w:rFonts w:ascii="Times New Roman" w:hAnsi="Times New Roman" w:cs="Times New Roman"/>
          <w:sz w:val="28"/>
          <w:szCs w:val="28"/>
        </w:rPr>
        <w:t xml:space="preserve">các </w:t>
      </w:r>
      <w:r w:rsidRPr="006A3E3B">
        <w:rPr>
          <w:rFonts w:ascii="Times New Roman" w:hAnsi="Times New Roman" w:cs="Times New Roman"/>
          <w:sz w:val="28"/>
          <w:szCs w:val="28"/>
        </w:rPr>
        <w:t>quy định</w:t>
      </w:r>
      <w:r w:rsidR="00134C1A" w:rsidRPr="006A3E3B">
        <w:rPr>
          <w:rFonts w:ascii="Times New Roman" w:hAnsi="Times New Roman" w:cs="Times New Roman"/>
          <w:sz w:val="28"/>
          <w:szCs w:val="28"/>
        </w:rPr>
        <w:t xml:space="preserve">, thủ tục của ngành </w:t>
      </w:r>
      <w:r w:rsidR="009B6237">
        <w:rPr>
          <w:rFonts w:ascii="Times New Roman" w:hAnsi="Times New Roman" w:cs="Times New Roman"/>
          <w:sz w:val="28"/>
          <w:szCs w:val="28"/>
          <w:lang w:val="vi-VN"/>
        </w:rPr>
        <w:t>Đ</w:t>
      </w:r>
      <w:r w:rsidR="00134C1A" w:rsidRPr="006A3E3B">
        <w:rPr>
          <w:rFonts w:ascii="Times New Roman" w:hAnsi="Times New Roman" w:cs="Times New Roman"/>
          <w:sz w:val="28"/>
          <w:szCs w:val="28"/>
        </w:rPr>
        <w:t>iện</w:t>
      </w:r>
      <w:r w:rsidR="009B6237">
        <w:rPr>
          <w:rFonts w:ascii="Times New Roman" w:hAnsi="Times New Roman" w:cs="Times New Roman"/>
          <w:sz w:val="28"/>
          <w:szCs w:val="28"/>
          <w:lang w:val="vi-VN"/>
        </w:rPr>
        <w:t xml:space="preserve"> như thông qua</w:t>
      </w:r>
      <w:r w:rsidRPr="006A3E3B">
        <w:rPr>
          <w:rFonts w:ascii="Times New Roman" w:hAnsi="Times New Roman" w:cs="Times New Roman"/>
          <w:sz w:val="28"/>
          <w:szCs w:val="28"/>
        </w:rPr>
        <w:t xml:space="preserve"> các website </w:t>
      </w:r>
      <w:r w:rsidR="009B6237">
        <w:rPr>
          <w:rFonts w:ascii="Times New Roman" w:hAnsi="Times New Roman" w:cs="Times New Roman"/>
          <w:sz w:val="28"/>
          <w:szCs w:val="28"/>
        </w:rPr>
        <w:t>chăm</w:t>
      </w:r>
      <w:r w:rsidR="009B6237">
        <w:rPr>
          <w:rFonts w:ascii="Times New Roman" w:hAnsi="Times New Roman" w:cs="Times New Roman"/>
          <w:sz w:val="28"/>
          <w:szCs w:val="28"/>
          <w:lang w:val="vi-VN"/>
        </w:rPr>
        <w:t xml:space="preserve"> sóc</w:t>
      </w:r>
      <w:r w:rsidRPr="006A3E3B">
        <w:rPr>
          <w:rFonts w:ascii="Times New Roman" w:hAnsi="Times New Roman" w:cs="Times New Roman"/>
          <w:sz w:val="28"/>
          <w:szCs w:val="28"/>
        </w:rPr>
        <w:t xml:space="preserve"> khách hàng, </w:t>
      </w:r>
      <w:r w:rsidR="009B6237">
        <w:rPr>
          <w:rFonts w:ascii="Times New Roman" w:hAnsi="Times New Roman" w:cs="Times New Roman"/>
          <w:sz w:val="28"/>
          <w:szCs w:val="28"/>
        </w:rPr>
        <w:t>giải</w:t>
      </w:r>
      <w:r w:rsidRPr="006A3E3B">
        <w:rPr>
          <w:rFonts w:ascii="Times New Roman" w:hAnsi="Times New Roman" w:cs="Times New Roman"/>
          <w:sz w:val="28"/>
          <w:szCs w:val="28"/>
        </w:rPr>
        <w:t xml:space="preserve"> đáp trực tiếp qua đường dây nóng 24/24h của các Trung tâm Chăm sóc khách hàng của EVN trên toàn quốc; </w:t>
      </w:r>
      <w:r w:rsidR="00134C1A" w:rsidRPr="006A3E3B">
        <w:rPr>
          <w:rFonts w:ascii="Times New Roman" w:hAnsi="Times New Roman" w:cs="Times New Roman"/>
          <w:sz w:val="28"/>
          <w:szCs w:val="28"/>
        </w:rPr>
        <w:t>các</w:t>
      </w:r>
      <w:r w:rsidR="0092650B">
        <w:rPr>
          <w:rFonts w:ascii="Times New Roman" w:hAnsi="Times New Roman" w:cs="Times New Roman"/>
          <w:sz w:val="28"/>
          <w:szCs w:val="28"/>
        </w:rPr>
        <w:t xml:space="preserve"> ứng dụng di động (</w:t>
      </w:r>
      <w:r w:rsidR="009B6237">
        <w:rPr>
          <w:rFonts w:ascii="Times New Roman" w:hAnsi="Times New Roman" w:cs="Times New Roman"/>
          <w:sz w:val="28"/>
          <w:szCs w:val="28"/>
          <w:lang w:val="vi-VN"/>
        </w:rPr>
        <w:t>A</w:t>
      </w:r>
      <w:r w:rsidR="00134C1A" w:rsidRPr="006A3E3B">
        <w:rPr>
          <w:rFonts w:ascii="Times New Roman" w:hAnsi="Times New Roman" w:cs="Times New Roman"/>
          <w:sz w:val="28"/>
          <w:szCs w:val="28"/>
        </w:rPr>
        <w:t>pp</w:t>
      </w:r>
      <w:r w:rsidR="0092650B">
        <w:rPr>
          <w:rFonts w:ascii="Times New Roman" w:hAnsi="Times New Roman" w:cs="Times New Roman"/>
          <w:sz w:val="28"/>
          <w:szCs w:val="28"/>
        </w:rPr>
        <w:t>)</w:t>
      </w:r>
      <w:r w:rsidR="00134C1A" w:rsidRPr="006A3E3B">
        <w:rPr>
          <w:rFonts w:ascii="Times New Roman" w:hAnsi="Times New Roman" w:cs="Times New Roman"/>
          <w:sz w:val="28"/>
          <w:szCs w:val="28"/>
        </w:rPr>
        <w:t xml:space="preserve"> chăm sóc khách hàng</w:t>
      </w:r>
      <w:r w:rsidRPr="006A3E3B">
        <w:rPr>
          <w:rFonts w:ascii="Times New Roman" w:hAnsi="Times New Roman" w:cs="Times New Roman"/>
          <w:sz w:val="28"/>
          <w:szCs w:val="28"/>
        </w:rPr>
        <w:t>.</w:t>
      </w:r>
      <w:proofErr w:type="gramEnd"/>
      <w:r w:rsidRPr="006A3E3B">
        <w:rPr>
          <w:rFonts w:ascii="Times New Roman" w:hAnsi="Times New Roman" w:cs="Times New Roman"/>
          <w:sz w:val="28"/>
          <w:szCs w:val="28"/>
        </w:rPr>
        <w:t xml:space="preserve"> </w:t>
      </w:r>
    </w:p>
    <w:p w:rsidR="00BC7178" w:rsidRPr="00BC7178" w:rsidRDefault="00BC7178" w:rsidP="008C151C">
      <w:pPr>
        <w:spacing w:after="120" w:line="240" w:lineRule="auto"/>
        <w:ind w:firstLine="720"/>
        <w:jc w:val="both"/>
        <w:rPr>
          <w:rFonts w:ascii="Times New Roman" w:hAnsi="Times New Roman" w:cs="Times New Roman"/>
          <w:bCs/>
          <w:iCs/>
          <w:sz w:val="28"/>
          <w:szCs w:val="28"/>
        </w:rPr>
      </w:pPr>
      <w:r>
        <w:rPr>
          <w:rFonts w:ascii="Times New Roman" w:hAnsi="Times New Roman" w:cs="Times New Roman"/>
          <w:bCs/>
          <w:iCs/>
          <w:sz w:val="28"/>
          <w:szCs w:val="28"/>
        </w:rPr>
        <w:t>N</w:t>
      </w:r>
      <w:r>
        <w:rPr>
          <w:rFonts w:ascii="Times New Roman" w:hAnsi="Times New Roman" w:cs="Times New Roman"/>
          <w:bCs/>
          <w:iCs/>
          <w:sz w:val="28"/>
          <w:szCs w:val="28"/>
          <w:lang w:val="vi-VN"/>
        </w:rPr>
        <w:t>ăm 2019</w:t>
      </w:r>
      <w:r>
        <w:rPr>
          <w:rFonts w:ascii="Times New Roman" w:hAnsi="Times New Roman" w:cs="Times New Roman"/>
          <w:bCs/>
          <w:iCs/>
          <w:sz w:val="28"/>
          <w:szCs w:val="28"/>
        </w:rPr>
        <w:t>,</w:t>
      </w:r>
      <w:r>
        <w:rPr>
          <w:rFonts w:ascii="Times New Roman" w:hAnsi="Times New Roman" w:cs="Times New Roman"/>
          <w:bCs/>
          <w:iCs/>
          <w:sz w:val="28"/>
          <w:szCs w:val="28"/>
          <w:lang w:val="vi-VN"/>
        </w:rPr>
        <w:t xml:space="preserve"> </w:t>
      </w:r>
      <w:r>
        <w:rPr>
          <w:rFonts w:ascii="Times New Roman" w:hAnsi="Times New Roman" w:cs="Times New Roman"/>
          <w:sz w:val="28"/>
          <w:szCs w:val="28"/>
        </w:rPr>
        <w:t>Tập đoàn Điện lực Việt Nam</w:t>
      </w:r>
      <w:r>
        <w:rPr>
          <w:rFonts w:ascii="Times New Roman" w:hAnsi="Times New Roman" w:cs="Times New Roman"/>
          <w:sz w:val="28"/>
          <w:szCs w:val="28"/>
          <w:lang w:val="vi-VN"/>
        </w:rPr>
        <w:t xml:space="preserve"> tiến hành việc cải tiến thêm một bước nữa trong công tác</w:t>
      </w:r>
      <w:r>
        <w:rPr>
          <w:rFonts w:ascii="Times New Roman" w:hAnsi="Times New Roman" w:cs="Times New Roman"/>
          <w:sz w:val="28"/>
          <w:szCs w:val="28"/>
        </w:rPr>
        <w:t xml:space="preserve"> kinh doanh và dịch vụ khách hàng </w:t>
      </w:r>
      <w:r>
        <w:rPr>
          <w:rFonts w:ascii="Times New Roman" w:hAnsi="Times New Roman" w:cs="Times New Roman"/>
          <w:sz w:val="28"/>
          <w:szCs w:val="28"/>
          <w:lang w:val="vi-VN"/>
        </w:rPr>
        <w:t xml:space="preserve">với việc triển khai cung cấp 100% các dịch vụ điện </w:t>
      </w:r>
      <w:proofErr w:type="gramStart"/>
      <w:r>
        <w:rPr>
          <w:rFonts w:ascii="Times New Roman" w:hAnsi="Times New Roman" w:cs="Times New Roman"/>
          <w:sz w:val="28"/>
          <w:szCs w:val="28"/>
          <w:lang w:val="vi-VN"/>
        </w:rPr>
        <w:t>theo</w:t>
      </w:r>
      <w:proofErr w:type="gramEnd"/>
      <w:r>
        <w:rPr>
          <w:rFonts w:ascii="Times New Roman" w:hAnsi="Times New Roman" w:cs="Times New Roman"/>
          <w:sz w:val="28"/>
          <w:szCs w:val="28"/>
          <w:lang w:val="vi-VN"/>
        </w:rPr>
        <w:t xml:space="preserve"> phương thức điện tử</w:t>
      </w:r>
      <w:r>
        <w:rPr>
          <w:rFonts w:ascii="Times New Roman" w:hAnsi="Times New Roman" w:cs="Times New Roman"/>
          <w:sz w:val="28"/>
          <w:szCs w:val="28"/>
        </w:rPr>
        <w:t xml:space="preserve">. </w:t>
      </w:r>
      <w:proofErr w:type="gramStart"/>
      <w:r>
        <w:rPr>
          <w:rFonts w:ascii="Times New Roman" w:hAnsi="Times New Roman" w:cs="Times New Roman"/>
          <w:sz w:val="28"/>
          <w:szCs w:val="28"/>
        </w:rPr>
        <w:t>Theo</w:t>
      </w:r>
      <w:r>
        <w:rPr>
          <w:rFonts w:ascii="Times New Roman" w:hAnsi="Times New Roman" w:cs="Times New Roman"/>
          <w:sz w:val="28"/>
          <w:szCs w:val="28"/>
          <w:lang w:val="vi-VN"/>
        </w:rPr>
        <w:t xml:space="preserve"> phương thức mới này</w:t>
      </w:r>
      <w:r>
        <w:rPr>
          <w:rFonts w:ascii="Times New Roman" w:hAnsi="Times New Roman" w:cs="Times New Roman"/>
          <w:sz w:val="28"/>
          <w:szCs w:val="28"/>
        </w:rPr>
        <w:t>,</w:t>
      </w:r>
      <w:r>
        <w:rPr>
          <w:rFonts w:ascii="Times New Roman" w:hAnsi="Times New Roman" w:cs="Times New Roman"/>
          <w:sz w:val="28"/>
          <w:szCs w:val="28"/>
          <w:lang w:val="vi-VN"/>
        </w:rPr>
        <w:t xml:space="preserve"> từ dịch vụ cấp điện mới đến các dịch vụ thay đổi trong quá trình thực hiện </w:t>
      </w:r>
      <w:r w:rsidR="0092650B">
        <w:rPr>
          <w:rFonts w:ascii="Times New Roman" w:hAnsi="Times New Roman" w:cs="Times New Roman"/>
          <w:sz w:val="28"/>
          <w:szCs w:val="28"/>
        </w:rPr>
        <w:t>hợp đồng mua bán điện</w:t>
      </w:r>
      <w:r>
        <w:rPr>
          <w:rFonts w:ascii="Times New Roman" w:hAnsi="Times New Roman" w:cs="Times New Roman"/>
          <w:sz w:val="28"/>
          <w:szCs w:val="28"/>
          <w:lang w:val="vi-VN"/>
        </w:rPr>
        <w:t xml:space="preserve"> như nâng công suất, thay đổi định mức số hộ, thay đổi mục đích sử dụng điện, treo tháo công tơ điện định kỳ… đều được triển khai cung cấp đến khách hàng sử dụng điện.</w:t>
      </w:r>
      <w:proofErr w:type="gramEnd"/>
      <w:r>
        <w:rPr>
          <w:rFonts w:ascii="Times New Roman" w:hAnsi="Times New Roman" w:cs="Times New Roman"/>
          <w:sz w:val="28"/>
          <w:szCs w:val="28"/>
        </w:rPr>
        <w:t xml:space="preserve"> </w:t>
      </w:r>
      <w:r>
        <w:rPr>
          <w:rFonts w:ascii="Times New Roman" w:hAnsi="Times New Roman" w:cs="Times New Roman"/>
          <w:sz w:val="28"/>
          <w:szCs w:val="28"/>
          <w:lang w:val="vi-VN"/>
        </w:rPr>
        <w:t>EVN đã</w:t>
      </w:r>
      <w:r w:rsidR="0092650B">
        <w:rPr>
          <w:rFonts w:ascii="Times New Roman" w:hAnsi="Times New Roman" w:cs="Times New Roman"/>
          <w:sz w:val="28"/>
          <w:szCs w:val="28"/>
        </w:rPr>
        <w:t xml:space="preserve"> khẩn trương</w:t>
      </w:r>
      <w:r>
        <w:rPr>
          <w:rFonts w:ascii="Times New Roman" w:hAnsi="Times New Roman" w:cs="Times New Roman"/>
          <w:sz w:val="28"/>
          <w:szCs w:val="28"/>
          <w:lang w:val="vi-VN"/>
        </w:rPr>
        <w:t xml:space="preserve"> triển khai xây dựng quy trình cung cấp các dịch vụ điện theo phương thức điện tử và nâng cấp các hệ thống hạ tầng CNTT để đáp ứng việc triển khai cung cấp dịch vụ đến các khách hàng. </w:t>
      </w:r>
    </w:p>
    <w:p w:rsidR="008C151C" w:rsidRDefault="0092650B" w:rsidP="008C151C">
      <w:pPr>
        <w:spacing w:after="12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Cũng t</w:t>
      </w:r>
      <w:r w:rsidR="00BC7178">
        <w:rPr>
          <w:rFonts w:ascii="Times New Roman" w:hAnsi="Times New Roman" w:cs="Times New Roman"/>
          <w:sz w:val="28"/>
          <w:szCs w:val="28"/>
        </w:rPr>
        <w:t>rong năm 2019, ngoài việc triển khai giao dịch qua phương thức điện tử,</w:t>
      </w:r>
      <w:r w:rsidR="00BC7178" w:rsidRPr="006A3E3B">
        <w:rPr>
          <w:rFonts w:ascii="Times New Roman" w:hAnsi="Times New Roman" w:cs="Times New Roman"/>
          <w:sz w:val="28"/>
          <w:szCs w:val="28"/>
        </w:rPr>
        <w:t xml:space="preserve"> </w:t>
      </w:r>
      <w:r w:rsidR="00134C1A" w:rsidRPr="006A3E3B">
        <w:rPr>
          <w:rFonts w:ascii="Times New Roman" w:hAnsi="Times New Roman" w:cs="Times New Roman"/>
          <w:sz w:val="28"/>
          <w:szCs w:val="28"/>
        </w:rPr>
        <w:t xml:space="preserve">EVN </w:t>
      </w:r>
      <w:r w:rsidR="00BC7178">
        <w:rPr>
          <w:rFonts w:ascii="Times New Roman" w:hAnsi="Times New Roman" w:cs="Times New Roman"/>
          <w:sz w:val="28"/>
          <w:szCs w:val="28"/>
        </w:rPr>
        <w:t>sẽ hoàn thiện việc</w:t>
      </w:r>
      <w:r w:rsidR="000345F6" w:rsidRPr="006A3E3B">
        <w:rPr>
          <w:rFonts w:ascii="Times New Roman" w:hAnsi="Times New Roman" w:cs="Times New Roman"/>
          <w:sz w:val="28"/>
          <w:szCs w:val="28"/>
        </w:rPr>
        <w:t xml:space="preserve"> </w:t>
      </w:r>
      <w:r w:rsidR="00134C1A" w:rsidRPr="006A3E3B">
        <w:rPr>
          <w:rFonts w:ascii="Times New Roman" w:hAnsi="Times New Roman" w:cs="Times New Roman"/>
          <w:sz w:val="28"/>
          <w:szCs w:val="28"/>
        </w:rPr>
        <w:t>thực hiện kết nối 03 dịch vụ cung cấp điện gồm: đăng ký và cấp mới khách hàng trung áp, đăng ký và cấp mới khách hàng hạ áp và thanh toán tiền điện trên Cổng Dịch vụ công Quốc gia</w:t>
      </w:r>
      <w:r w:rsidR="008C151C">
        <w:rPr>
          <w:rFonts w:ascii="Times New Roman" w:hAnsi="Times New Roman" w:cs="Times New Roman"/>
          <w:sz w:val="28"/>
          <w:szCs w:val="28"/>
        </w:rPr>
        <w:t>.</w:t>
      </w:r>
      <w:proofErr w:type="gramEnd"/>
      <w:r w:rsidR="008C151C">
        <w:rPr>
          <w:rFonts w:ascii="Times New Roman" w:hAnsi="Times New Roman" w:cs="Times New Roman"/>
          <w:sz w:val="28"/>
          <w:szCs w:val="28"/>
        </w:rPr>
        <w:t xml:space="preserve"> T</w:t>
      </w:r>
      <w:r w:rsidR="008C151C">
        <w:rPr>
          <w:rFonts w:ascii="Times New Roman" w:hAnsi="Times New Roman" w:cs="Times New Roman"/>
          <w:sz w:val="28"/>
          <w:szCs w:val="28"/>
          <w:lang w:val="vi-VN"/>
        </w:rPr>
        <w:t>ừ tháng 9/2019</w:t>
      </w:r>
      <w:r w:rsidR="008C151C">
        <w:rPr>
          <w:rFonts w:ascii="Times New Roman" w:hAnsi="Times New Roman" w:cs="Times New Roman"/>
          <w:sz w:val="28"/>
          <w:szCs w:val="28"/>
        </w:rPr>
        <w:t xml:space="preserve">, EVN </w:t>
      </w:r>
      <w:r w:rsidR="00491310">
        <w:rPr>
          <w:rFonts w:ascii="Times New Roman" w:hAnsi="Times New Roman" w:cs="Times New Roman"/>
          <w:sz w:val="28"/>
          <w:szCs w:val="28"/>
        </w:rPr>
        <w:t>bắt đầu</w:t>
      </w:r>
      <w:r w:rsidR="008C151C">
        <w:rPr>
          <w:rFonts w:ascii="Times New Roman" w:hAnsi="Times New Roman" w:cs="Times New Roman"/>
          <w:sz w:val="28"/>
          <w:szCs w:val="28"/>
        </w:rPr>
        <w:t xml:space="preserve"> </w:t>
      </w:r>
      <w:r w:rsidR="008C151C">
        <w:rPr>
          <w:rFonts w:ascii="Times New Roman" w:hAnsi="Times New Roman" w:cs="Times New Roman"/>
          <w:sz w:val="28"/>
          <w:szCs w:val="28"/>
          <w:lang w:val="vi-VN"/>
        </w:rPr>
        <w:t xml:space="preserve">triển </w:t>
      </w:r>
      <w:r w:rsidR="008C151C">
        <w:rPr>
          <w:rFonts w:ascii="Times New Roman" w:hAnsi="Times New Roman" w:cs="Times New Roman"/>
          <w:sz w:val="28"/>
          <w:szCs w:val="28"/>
        </w:rPr>
        <w:t>khai</w:t>
      </w:r>
      <w:r w:rsidR="008C151C">
        <w:rPr>
          <w:rFonts w:ascii="Times New Roman" w:hAnsi="Times New Roman" w:cs="Times New Roman"/>
          <w:sz w:val="28"/>
          <w:szCs w:val="28"/>
          <w:lang w:val="vi-VN"/>
        </w:rPr>
        <w:t xml:space="preserve"> </w:t>
      </w:r>
      <w:r w:rsidR="00635482">
        <w:rPr>
          <w:rFonts w:ascii="Times New Roman" w:hAnsi="Times New Roman" w:cs="Times New Roman"/>
          <w:sz w:val="28"/>
          <w:szCs w:val="28"/>
        </w:rPr>
        <w:t>thử nghiệm</w:t>
      </w:r>
      <w:r w:rsidR="008C151C">
        <w:rPr>
          <w:rFonts w:ascii="Times New Roman" w:hAnsi="Times New Roman" w:cs="Times New Roman"/>
          <w:sz w:val="28"/>
          <w:szCs w:val="28"/>
        </w:rPr>
        <w:t xml:space="preserve"> dịch vụ </w:t>
      </w:r>
      <w:r w:rsidR="008C151C">
        <w:rPr>
          <w:rFonts w:ascii="Times New Roman" w:hAnsi="Times New Roman" w:cs="Times New Roman"/>
          <w:sz w:val="28"/>
          <w:szCs w:val="28"/>
          <w:lang w:val="vi-VN"/>
        </w:rPr>
        <w:t>này và</w:t>
      </w:r>
      <w:r w:rsidR="008C151C">
        <w:rPr>
          <w:rFonts w:ascii="Times New Roman" w:hAnsi="Times New Roman" w:cs="Times New Roman"/>
          <w:sz w:val="28"/>
          <w:szCs w:val="28"/>
        </w:rPr>
        <w:t xml:space="preserve"> sẽ</w:t>
      </w:r>
      <w:r w:rsidR="008C151C">
        <w:rPr>
          <w:rFonts w:ascii="Times New Roman" w:hAnsi="Times New Roman" w:cs="Times New Roman"/>
          <w:sz w:val="28"/>
          <w:szCs w:val="28"/>
          <w:lang w:val="vi-VN"/>
        </w:rPr>
        <w:t xml:space="preserve"> chính thức cung cấp dịch vụ trên phạm </w:t>
      </w:r>
      <w:proofErr w:type="gramStart"/>
      <w:r w:rsidR="008C151C">
        <w:rPr>
          <w:rFonts w:ascii="Times New Roman" w:hAnsi="Times New Roman" w:cs="Times New Roman"/>
          <w:sz w:val="28"/>
          <w:szCs w:val="28"/>
          <w:lang w:val="vi-VN"/>
        </w:rPr>
        <w:t>vi</w:t>
      </w:r>
      <w:proofErr w:type="gramEnd"/>
      <w:r w:rsidR="008C151C">
        <w:rPr>
          <w:rFonts w:ascii="Times New Roman" w:hAnsi="Times New Roman" w:cs="Times New Roman"/>
          <w:sz w:val="28"/>
          <w:szCs w:val="28"/>
          <w:lang w:val="vi-VN"/>
        </w:rPr>
        <w:t xml:space="preserve"> cả nước trong tháng 11/2019. </w:t>
      </w:r>
      <w:r w:rsidR="008C151C">
        <w:rPr>
          <w:rFonts w:ascii="Times New Roman" w:hAnsi="Times New Roman" w:cs="Times New Roman"/>
          <w:sz w:val="28"/>
          <w:szCs w:val="28"/>
        </w:rPr>
        <w:t>Bên cạnh đó, EVN cũng đã k</w:t>
      </w:r>
      <w:r w:rsidR="000345F6" w:rsidRPr="006A3E3B">
        <w:rPr>
          <w:rFonts w:ascii="Times New Roman" w:hAnsi="Times New Roman" w:cs="Times New Roman"/>
          <w:sz w:val="28"/>
          <w:szCs w:val="28"/>
        </w:rPr>
        <w:t>ết nối</w:t>
      </w:r>
      <w:r w:rsidR="008C151C">
        <w:rPr>
          <w:rFonts w:ascii="Times New Roman" w:hAnsi="Times New Roman" w:cs="Times New Roman"/>
          <w:sz w:val="28"/>
          <w:szCs w:val="28"/>
        </w:rPr>
        <w:t xml:space="preserve"> </w:t>
      </w:r>
      <w:r w:rsidR="000345F6" w:rsidRPr="006A3E3B">
        <w:rPr>
          <w:rFonts w:ascii="Times New Roman" w:hAnsi="Times New Roman" w:cs="Times New Roman"/>
          <w:sz w:val="28"/>
          <w:szCs w:val="28"/>
        </w:rPr>
        <w:t xml:space="preserve">để đưa dịch vụ điện lên các </w:t>
      </w:r>
      <w:r w:rsidR="008C151C">
        <w:rPr>
          <w:rFonts w:ascii="Times New Roman" w:hAnsi="Times New Roman" w:cs="Times New Roman"/>
          <w:sz w:val="28"/>
          <w:szCs w:val="28"/>
        </w:rPr>
        <w:t>W</w:t>
      </w:r>
      <w:r w:rsidR="000345F6" w:rsidRPr="006A3E3B">
        <w:rPr>
          <w:rFonts w:ascii="Times New Roman" w:hAnsi="Times New Roman" w:cs="Times New Roman"/>
          <w:sz w:val="28"/>
          <w:szCs w:val="28"/>
        </w:rPr>
        <w:t>ebsite cung cấp dịch vụ công trực tuyến</w:t>
      </w:r>
      <w:r w:rsidR="008C151C">
        <w:rPr>
          <w:rFonts w:ascii="Times New Roman" w:hAnsi="Times New Roman" w:cs="Times New Roman"/>
          <w:sz w:val="28"/>
          <w:szCs w:val="28"/>
        </w:rPr>
        <w:t>/ Trung tâm hành chính công</w:t>
      </w:r>
      <w:r w:rsidR="000345F6" w:rsidRPr="006A3E3B">
        <w:rPr>
          <w:rFonts w:ascii="Times New Roman" w:hAnsi="Times New Roman" w:cs="Times New Roman"/>
          <w:sz w:val="28"/>
          <w:szCs w:val="28"/>
        </w:rPr>
        <w:t xml:space="preserve"> </w:t>
      </w:r>
      <w:r w:rsidR="008C151C">
        <w:rPr>
          <w:rFonts w:ascii="Times New Roman" w:hAnsi="Times New Roman" w:cs="Times New Roman"/>
          <w:sz w:val="28"/>
          <w:szCs w:val="28"/>
        </w:rPr>
        <w:t>ở tất cả các tỉnh/ thành phố</w:t>
      </w:r>
      <w:r w:rsidR="00BC7178">
        <w:rPr>
          <w:rFonts w:ascii="Times New Roman" w:hAnsi="Times New Roman" w:cs="Times New Roman"/>
          <w:sz w:val="28"/>
          <w:szCs w:val="28"/>
        </w:rPr>
        <w:t xml:space="preserve">. </w:t>
      </w:r>
    </w:p>
    <w:p w:rsidR="008C151C" w:rsidRDefault="0092650B" w:rsidP="008C151C">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V</w:t>
      </w:r>
      <w:r w:rsidR="00BC7178">
        <w:rPr>
          <w:rFonts w:ascii="Times New Roman" w:hAnsi="Times New Roman" w:cs="Times New Roman"/>
          <w:sz w:val="28"/>
          <w:szCs w:val="28"/>
        </w:rPr>
        <w:t>iệc</w:t>
      </w:r>
      <w:r>
        <w:rPr>
          <w:rFonts w:ascii="Times New Roman" w:hAnsi="Times New Roman" w:cs="Times New Roman"/>
          <w:sz w:val="28"/>
          <w:szCs w:val="28"/>
        </w:rPr>
        <w:t xml:space="preserve"> EVN</w:t>
      </w:r>
      <w:r w:rsidR="00BC7178">
        <w:rPr>
          <w:rFonts w:ascii="Times New Roman" w:hAnsi="Times New Roman" w:cs="Times New Roman"/>
          <w:sz w:val="28"/>
          <w:szCs w:val="28"/>
        </w:rPr>
        <w:t xml:space="preserve"> triển khai </w:t>
      </w:r>
      <w:r>
        <w:rPr>
          <w:rFonts w:ascii="Times New Roman" w:hAnsi="Times New Roman" w:cs="Times New Roman"/>
          <w:sz w:val="28"/>
          <w:szCs w:val="28"/>
        </w:rPr>
        <w:t>đa dạng và đồng bộ</w:t>
      </w:r>
      <w:r w:rsidR="00BC7178">
        <w:rPr>
          <w:rFonts w:ascii="Times New Roman" w:hAnsi="Times New Roman" w:cs="Times New Roman"/>
          <w:sz w:val="28"/>
          <w:szCs w:val="28"/>
        </w:rPr>
        <w:t xml:space="preserve"> </w:t>
      </w:r>
      <w:r>
        <w:rPr>
          <w:rFonts w:ascii="Times New Roman" w:hAnsi="Times New Roman" w:cs="Times New Roman"/>
          <w:sz w:val="28"/>
          <w:szCs w:val="28"/>
        </w:rPr>
        <w:t xml:space="preserve">các ứng dụng </w:t>
      </w:r>
      <w:r w:rsidR="00BC7178">
        <w:rPr>
          <w:rFonts w:ascii="Times New Roman" w:hAnsi="Times New Roman" w:cs="Times New Roman"/>
          <w:sz w:val="28"/>
          <w:szCs w:val="28"/>
        </w:rPr>
        <w:t>công nghệ thông tin</w:t>
      </w:r>
      <w:r w:rsidR="009B6237">
        <w:rPr>
          <w:rFonts w:ascii="Times New Roman" w:hAnsi="Times New Roman" w:cs="Times New Roman"/>
          <w:sz w:val="28"/>
          <w:szCs w:val="28"/>
          <w:lang w:val="vi-VN"/>
        </w:rPr>
        <w:t xml:space="preserve"> và số hoá</w:t>
      </w:r>
      <w:r w:rsidR="00BC7178">
        <w:rPr>
          <w:rFonts w:ascii="Times New Roman" w:hAnsi="Times New Roman" w:cs="Times New Roman"/>
          <w:sz w:val="28"/>
          <w:szCs w:val="28"/>
        </w:rPr>
        <w:t xml:space="preserve"> trong</w:t>
      </w:r>
      <w:r>
        <w:rPr>
          <w:rFonts w:ascii="Times New Roman" w:hAnsi="Times New Roman" w:cs="Times New Roman"/>
          <w:sz w:val="28"/>
          <w:szCs w:val="28"/>
        </w:rPr>
        <w:t xml:space="preserve"> </w:t>
      </w:r>
      <w:r w:rsidR="009B6237">
        <w:rPr>
          <w:rFonts w:ascii="Times New Roman" w:hAnsi="Times New Roman" w:cs="Times New Roman"/>
          <w:sz w:val="28"/>
          <w:szCs w:val="28"/>
        </w:rPr>
        <w:t>công</w:t>
      </w:r>
      <w:r w:rsidR="009B6237">
        <w:rPr>
          <w:rFonts w:ascii="Times New Roman" w:hAnsi="Times New Roman" w:cs="Times New Roman"/>
          <w:sz w:val="28"/>
          <w:szCs w:val="28"/>
          <w:lang w:val="vi-VN"/>
        </w:rPr>
        <w:t xml:space="preserve"> tác chăm sóc khách hàng</w:t>
      </w:r>
      <w:r>
        <w:rPr>
          <w:rFonts w:ascii="Times New Roman" w:hAnsi="Times New Roman" w:cs="Times New Roman"/>
          <w:sz w:val="28"/>
          <w:szCs w:val="28"/>
        </w:rPr>
        <w:t xml:space="preserve"> </w:t>
      </w:r>
      <w:r w:rsidR="000345F6" w:rsidRPr="006A3E3B">
        <w:rPr>
          <w:rFonts w:ascii="Times New Roman" w:hAnsi="Times New Roman" w:cs="Times New Roman"/>
          <w:sz w:val="28"/>
          <w:szCs w:val="28"/>
        </w:rPr>
        <w:t>đã giúp</w:t>
      </w:r>
      <w:r w:rsidR="009B6237">
        <w:rPr>
          <w:rFonts w:ascii="Times New Roman" w:hAnsi="Times New Roman" w:cs="Times New Roman"/>
          <w:sz w:val="28"/>
          <w:szCs w:val="28"/>
          <w:lang w:val="vi-VN"/>
        </w:rPr>
        <w:t xml:space="preserve"> đưa</w:t>
      </w:r>
      <w:r w:rsidR="000345F6" w:rsidRPr="006A3E3B">
        <w:rPr>
          <w:rFonts w:ascii="Times New Roman" w:hAnsi="Times New Roman" w:cs="Times New Roman"/>
          <w:sz w:val="28"/>
          <w:szCs w:val="28"/>
        </w:rPr>
        <w:t xml:space="preserve"> các dịch vụ điện đến gần thêm với doanh nghiệp và người dân</w:t>
      </w:r>
      <w:r>
        <w:rPr>
          <w:rFonts w:ascii="Times New Roman" w:hAnsi="Times New Roman" w:cs="Times New Roman"/>
          <w:sz w:val="28"/>
          <w:szCs w:val="28"/>
        </w:rPr>
        <w:t>.</w:t>
      </w:r>
      <w:r w:rsidR="000345F6" w:rsidRPr="006A3E3B">
        <w:rPr>
          <w:rFonts w:ascii="Times New Roman" w:hAnsi="Times New Roman" w:cs="Times New Roman"/>
          <w:sz w:val="28"/>
          <w:szCs w:val="28"/>
        </w:rPr>
        <w:t xml:space="preserve"> Đồng thời </w:t>
      </w:r>
      <w:r w:rsidR="009B6237">
        <w:rPr>
          <w:rFonts w:ascii="Times New Roman" w:hAnsi="Times New Roman" w:cs="Times New Roman"/>
          <w:sz w:val="28"/>
          <w:szCs w:val="28"/>
        </w:rPr>
        <w:t>giúp</w:t>
      </w:r>
      <w:r w:rsidR="009B6237">
        <w:rPr>
          <w:rFonts w:ascii="Times New Roman" w:hAnsi="Times New Roman" w:cs="Times New Roman"/>
          <w:sz w:val="28"/>
          <w:szCs w:val="28"/>
          <w:lang w:val="vi-VN"/>
        </w:rPr>
        <w:t xml:space="preserve"> </w:t>
      </w:r>
      <w:r w:rsidR="000345F6" w:rsidRPr="006A3E3B">
        <w:rPr>
          <w:rFonts w:ascii="Times New Roman" w:hAnsi="Times New Roman" w:cs="Times New Roman"/>
          <w:sz w:val="28"/>
          <w:szCs w:val="28"/>
        </w:rPr>
        <w:t>rút ngắn thời gian, đơn giản hóa các hồ sơ thủ tục và đẩy mạnh việc</w:t>
      </w:r>
      <w:r>
        <w:rPr>
          <w:rFonts w:ascii="Times New Roman" w:hAnsi="Times New Roman" w:cs="Times New Roman"/>
          <w:sz w:val="28"/>
          <w:szCs w:val="28"/>
        </w:rPr>
        <w:t xml:space="preserve"> công khai,</w:t>
      </w:r>
      <w:r w:rsidR="000345F6" w:rsidRPr="006A3E3B">
        <w:rPr>
          <w:rFonts w:ascii="Times New Roman" w:hAnsi="Times New Roman" w:cs="Times New Roman"/>
          <w:sz w:val="28"/>
          <w:szCs w:val="28"/>
        </w:rPr>
        <w:t xml:space="preserve"> minh bạch</w:t>
      </w:r>
      <w:r>
        <w:rPr>
          <w:rFonts w:ascii="Times New Roman" w:hAnsi="Times New Roman" w:cs="Times New Roman"/>
          <w:sz w:val="28"/>
          <w:szCs w:val="28"/>
        </w:rPr>
        <w:t xml:space="preserve"> </w:t>
      </w:r>
      <w:r w:rsidR="000345F6" w:rsidRPr="006A3E3B">
        <w:rPr>
          <w:rFonts w:ascii="Times New Roman" w:hAnsi="Times New Roman" w:cs="Times New Roman"/>
          <w:sz w:val="28"/>
          <w:szCs w:val="28"/>
        </w:rPr>
        <w:t>các dịch vụ của ngành Điện đến với khách hàng</w:t>
      </w:r>
      <w:r w:rsidR="00134C1A" w:rsidRPr="006A3E3B">
        <w:rPr>
          <w:rFonts w:ascii="Times New Roman" w:hAnsi="Times New Roman" w:cs="Times New Roman"/>
          <w:sz w:val="28"/>
          <w:szCs w:val="28"/>
        </w:rPr>
        <w:t>.</w:t>
      </w:r>
      <w:r w:rsidR="000345F6" w:rsidRPr="006A3E3B">
        <w:rPr>
          <w:rFonts w:ascii="Times New Roman" w:hAnsi="Times New Roman" w:cs="Times New Roman"/>
          <w:sz w:val="28"/>
          <w:szCs w:val="28"/>
        </w:rPr>
        <w:t xml:space="preserve"> </w:t>
      </w:r>
      <w:r w:rsidR="008C151C">
        <w:rPr>
          <w:rFonts w:ascii="Times New Roman" w:hAnsi="Times New Roman" w:cs="Times New Roman"/>
          <w:sz w:val="28"/>
          <w:szCs w:val="28"/>
        </w:rPr>
        <w:t xml:space="preserve">Kết quả </w:t>
      </w:r>
      <w:r w:rsidR="00134C1A" w:rsidRPr="006A3E3B">
        <w:rPr>
          <w:rFonts w:ascii="Times New Roman" w:hAnsi="Times New Roman" w:cs="Times New Roman"/>
          <w:sz w:val="28"/>
          <w:szCs w:val="28"/>
        </w:rPr>
        <w:t>tiếp tục duy trì đà tăng về điểm số trong 6 năm liên tục</w:t>
      </w:r>
      <w:r w:rsidR="000345F6" w:rsidRPr="006A3E3B">
        <w:rPr>
          <w:rFonts w:ascii="Times New Roman" w:hAnsi="Times New Roman" w:cs="Times New Roman"/>
          <w:sz w:val="28"/>
          <w:szCs w:val="28"/>
        </w:rPr>
        <w:t xml:space="preserve"> đã khẳng định kết quả tích cực đối với những nỗ lực không ngừng của EVN trong việc mang tới cho các khách hàng sử dụng điện chất lượng và dịch vụ ngày càng tốt hơn.</w:t>
      </w:r>
    </w:p>
    <w:p w:rsidR="008C151C" w:rsidRDefault="008C151C" w:rsidP="008C151C">
      <w:pPr>
        <w:tabs>
          <w:tab w:val="left" w:pos="864"/>
          <w:tab w:val="left" w:pos="990"/>
          <w:tab w:val="left" w:pos="1260"/>
        </w:tabs>
        <w:ind w:left="709" w:right="74"/>
        <w:rPr>
          <w:b/>
          <w:lang w:val="pt-BR"/>
        </w:rPr>
      </w:pPr>
    </w:p>
    <w:p w:rsidR="008C151C" w:rsidRPr="008C151C" w:rsidRDefault="008C151C" w:rsidP="008C151C">
      <w:pPr>
        <w:tabs>
          <w:tab w:val="left" w:pos="864"/>
          <w:tab w:val="left" w:pos="990"/>
          <w:tab w:val="left" w:pos="1260"/>
        </w:tabs>
        <w:ind w:left="709" w:right="74"/>
        <w:rPr>
          <w:rFonts w:ascii="Times New Roman" w:hAnsi="Times New Roman" w:cs="Times New Roman"/>
          <w:b/>
          <w:sz w:val="24"/>
          <w:szCs w:val="24"/>
          <w:lang w:val="pt-BR"/>
        </w:rPr>
      </w:pPr>
      <w:r w:rsidRPr="008C151C">
        <w:rPr>
          <w:rFonts w:ascii="Times New Roman" w:hAnsi="Times New Roman" w:cs="Times New Roman"/>
          <w:b/>
          <w:sz w:val="24"/>
          <w:szCs w:val="24"/>
          <w:lang w:val="pt-BR"/>
        </w:rPr>
        <w:t>THÔNG TIN LIÊN HỆ:</w:t>
      </w:r>
    </w:p>
    <w:p w:rsidR="008C151C" w:rsidRPr="008C151C" w:rsidRDefault="008C151C" w:rsidP="008C151C">
      <w:pPr>
        <w:pStyle w:val="NormalWeb"/>
        <w:shd w:val="clear" w:color="auto" w:fill="FFFFFF"/>
        <w:spacing w:before="0" w:beforeAutospacing="0" w:after="0" w:afterAutospacing="0"/>
        <w:ind w:left="709"/>
        <w:jc w:val="both"/>
      </w:pPr>
      <w:r w:rsidRPr="008C151C">
        <w:t>Ban Truyền thông - Tập đoàn Điện lực Việt Nam</w:t>
      </w:r>
      <w:proofErr w:type="gramStart"/>
      <w:r w:rsidRPr="008C151C">
        <w:t>;</w:t>
      </w:r>
      <w:proofErr w:type="gramEnd"/>
    </w:p>
    <w:p w:rsidR="008C151C" w:rsidRPr="008C151C" w:rsidRDefault="008C151C" w:rsidP="008C151C">
      <w:pPr>
        <w:pStyle w:val="NormalWeb"/>
        <w:shd w:val="clear" w:color="auto" w:fill="FFFFFF"/>
        <w:spacing w:before="0" w:beforeAutospacing="0" w:after="0" w:afterAutospacing="0"/>
        <w:ind w:left="709"/>
        <w:jc w:val="both"/>
      </w:pPr>
      <w:r w:rsidRPr="008C151C">
        <w:t>Email: </w:t>
      </w:r>
      <w:hyperlink r:id="rId5" w:history="1">
        <w:r w:rsidRPr="008C151C">
          <w:rPr>
            <w:rStyle w:val="Hyperlink"/>
          </w:rPr>
          <w:t>bantt@evn.com.vn</w:t>
        </w:r>
      </w:hyperlink>
    </w:p>
    <w:p w:rsidR="008C151C" w:rsidRPr="008C151C" w:rsidRDefault="008C151C" w:rsidP="008C151C">
      <w:pPr>
        <w:pStyle w:val="NormalWeb"/>
        <w:shd w:val="clear" w:color="auto" w:fill="FFFFFF"/>
        <w:spacing w:before="0" w:beforeAutospacing="0" w:after="0" w:afterAutospacing="0"/>
        <w:ind w:left="709"/>
        <w:jc w:val="both"/>
      </w:pPr>
      <w:r w:rsidRPr="008C151C">
        <w:t>Điện thoại: 024.66946405/66946413;   Fax: 024.66946402</w:t>
      </w:r>
    </w:p>
    <w:p w:rsidR="008C151C" w:rsidRPr="008C151C" w:rsidRDefault="008C151C" w:rsidP="008C151C">
      <w:pPr>
        <w:pStyle w:val="NormalWeb"/>
        <w:shd w:val="clear" w:color="auto" w:fill="FFFFFF"/>
        <w:spacing w:before="0" w:beforeAutospacing="0" w:after="0" w:afterAutospacing="0"/>
        <w:ind w:left="709"/>
        <w:jc w:val="both"/>
      </w:pPr>
      <w:r w:rsidRPr="008C151C">
        <w:t>Địa chỉ: Số 11 phố Cửa Bắc, phường Trúc Bạch, quận Ba Đình - Hà Nội;</w:t>
      </w:r>
    </w:p>
    <w:p w:rsidR="008C151C" w:rsidRPr="008C151C" w:rsidRDefault="008C151C" w:rsidP="008C151C">
      <w:pPr>
        <w:pStyle w:val="NormalWeb"/>
        <w:shd w:val="clear" w:color="auto" w:fill="FFFFFF"/>
        <w:spacing w:before="0" w:beforeAutospacing="0" w:after="0" w:afterAutospacing="0"/>
        <w:ind w:left="709"/>
        <w:jc w:val="both"/>
      </w:pPr>
      <w:r w:rsidRPr="008C151C">
        <w:t>Website: </w:t>
      </w:r>
      <w:hyperlink r:id="rId6" w:history="1">
        <w:r w:rsidRPr="008C151C">
          <w:rPr>
            <w:rStyle w:val="Hyperlink"/>
          </w:rPr>
          <w:t>www.evn.com.vn</w:t>
        </w:r>
      </w:hyperlink>
      <w:r w:rsidRPr="008C151C">
        <w:t>, </w:t>
      </w:r>
      <w:hyperlink r:id="rId7" w:history="1">
        <w:r w:rsidRPr="008C151C">
          <w:rPr>
            <w:rStyle w:val="Hyperlink"/>
          </w:rPr>
          <w:t>www.tietkiemnangluong.vn</w:t>
        </w:r>
      </w:hyperlink>
      <w:r w:rsidRPr="008C151C">
        <w:t xml:space="preserve"> </w:t>
      </w:r>
    </w:p>
    <w:p w:rsidR="008C151C" w:rsidRPr="008C151C" w:rsidRDefault="008C151C" w:rsidP="008C151C">
      <w:pPr>
        <w:pStyle w:val="NormalWeb"/>
        <w:shd w:val="clear" w:color="auto" w:fill="FFFFFF"/>
        <w:spacing w:before="0" w:beforeAutospacing="0" w:after="0" w:afterAutospacing="0"/>
        <w:ind w:left="709"/>
        <w:jc w:val="both"/>
      </w:pPr>
      <w:r w:rsidRPr="008C151C">
        <w:t xml:space="preserve">Fanpage: </w:t>
      </w:r>
      <w:hyperlink r:id="rId8" w:history="1">
        <w:r w:rsidRPr="008C151C">
          <w:rPr>
            <w:rStyle w:val="Hyperlink"/>
          </w:rPr>
          <w:t>www.facebook.com/evndienlucvietnam</w:t>
        </w:r>
      </w:hyperlink>
      <w:r w:rsidRPr="008C151C">
        <w:rPr>
          <w:u w:val="single"/>
        </w:rPr>
        <w:t xml:space="preserve"> </w:t>
      </w:r>
    </w:p>
    <w:p w:rsidR="000345F6" w:rsidRPr="008C151C" w:rsidRDefault="000345F6" w:rsidP="008C151C">
      <w:pPr>
        <w:spacing w:after="120" w:line="240" w:lineRule="auto"/>
        <w:ind w:firstLine="720"/>
        <w:jc w:val="both"/>
        <w:rPr>
          <w:rFonts w:ascii="Times New Roman" w:hAnsi="Times New Roman" w:cs="Times New Roman"/>
          <w:sz w:val="24"/>
          <w:szCs w:val="24"/>
        </w:rPr>
      </w:pPr>
    </w:p>
    <w:sectPr w:rsidR="000345F6" w:rsidRPr="008C151C" w:rsidSect="0092650B">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Clarendon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5F6"/>
    <w:rsid w:val="000345F6"/>
    <w:rsid w:val="00134C1A"/>
    <w:rsid w:val="001D7FF9"/>
    <w:rsid w:val="001F199C"/>
    <w:rsid w:val="00383F48"/>
    <w:rsid w:val="0044499A"/>
    <w:rsid w:val="004627B7"/>
    <w:rsid w:val="00491310"/>
    <w:rsid w:val="004D0A26"/>
    <w:rsid w:val="00591BEC"/>
    <w:rsid w:val="005A1982"/>
    <w:rsid w:val="005A2D00"/>
    <w:rsid w:val="00635482"/>
    <w:rsid w:val="006A3E3B"/>
    <w:rsid w:val="00727ECB"/>
    <w:rsid w:val="007958EE"/>
    <w:rsid w:val="007D6039"/>
    <w:rsid w:val="008821BF"/>
    <w:rsid w:val="008C151C"/>
    <w:rsid w:val="00913656"/>
    <w:rsid w:val="0092650B"/>
    <w:rsid w:val="009B6237"/>
    <w:rsid w:val="00BC7178"/>
    <w:rsid w:val="00F4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1DE71-F7C7-4FB1-A65D-AF894744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aliases w:val="Body Text 31 Char,Body Text 31"/>
    <w:basedOn w:val="Normal"/>
    <w:link w:val="BodyText3Char"/>
    <w:rsid w:val="0092650B"/>
    <w:pPr>
      <w:tabs>
        <w:tab w:val="left" w:pos="907"/>
      </w:tabs>
      <w:spacing w:before="120" w:after="0" w:line="240" w:lineRule="auto"/>
      <w:jc w:val="center"/>
      <w:outlineLvl w:val="0"/>
    </w:pPr>
    <w:rPr>
      <w:rFonts w:ascii=".VnClarendonH" w:eastAsia="Times New Roman" w:hAnsi=".VnClarendonH" w:cs="Times New Roman"/>
      <w:b/>
      <w:sz w:val="32"/>
      <w:szCs w:val="26"/>
    </w:rPr>
  </w:style>
  <w:style w:type="character" w:customStyle="1" w:styleId="BodyText3Char">
    <w:name w:val="Body Text 3 Char"/>
    <w:aliases w:val="Body Text 31 Char Char,Body Text 31 Char1"/>
    <w:basedOn w:val="DefaultParagraphFont"/>
    <w:link w:val="BodyText3"/>
    <w:rsid w:val="0092650B"/>
    <w:rPr>
      <w:rFonts w:ascii=".VnClarendonH" w:eastAsia="Times New Roman" w:hAnsi=".VnClarendonH" w:cs="Times New Roman"/>
      <w:b/>
      <w:sz w:val="32"/>
      <w:szCs w:val="26"/>
    </w:rPr>
  </w:style>
  <w:style w:type="paragraph" w:styleId="BalloonText">
    <w:name w:val="Balloon Text"/>
    <w:basedOn w:val="Normal"/>
    <w:link w:val="BalloonTextChar"/>
    <w:uiPriority w:val="99"/>
    <w:semiHidden/>
    <w:unhideWhenUsed/>
    <w:rsid w:val="00926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50B"/>
    <w:rPr>
      <w:rFonts w:ascii="Segoe UI" w:hAnsi="Segoe UI" w:cs="Segoe UI"/>
      <w:sz w:val="18"/>
      <w:szCs w:val="18"/>
    </w:rPr>
  </w:style>
  <w:style w:type="paragraph" w:styleId="NormalWeb">
    <w:name w:val="Normal (Web)"/>
    <w:basedOn w:val="Normal"/>
    <w:uiPriority w:val="99"/>
    <w:rsid w:val="008C15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8C15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197214">
      <w:bodyDiv w:val="1"/>
      <w:marLeft w:val="0"/>
      <w:marRight w:val="0"/>
      <w:marTop w:val="0"/>
      <w:marBottom w:val="0"/>
      <w:divBdr>
        <w:top w:val="none" w:sz="0" w:space="0" w:color="auto"/>
        <w:left w:val="none" w:sz="0" w:space="0" w:color="auto"/>
        <w:bottom w:val="none" w:sz="0" w:space="0" w:color="auto"/>
        <w:right w:val="none" w:sz="0" w:space="0" w:color="auto"/>
      </w:divBdr>
    </w:div>
    <w:div w:id="11919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evndienlucvietnam" TargetMode="External"/><Relationship Id="rId3" Type="http://schemas.openxmlformats.org/officeDocument/2006/relationships/webSettings" Target="webSettings.xml"/><Relationship Id="rId7" Type="http://schemas.openxmlformats.org/officeDocument/2006/relationships/hyperlink" Target="http://www.tietkiemnangluong.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n.com.vn/" TargetMode="External"/><Relationship Id="rId5" Type="http://schemas.openxmlformats.org/officeDocument/2006/relationships/hyperlink" Target="mailto:bantt@evn.com.v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User</cp:lastModifiedBy>
  <cp:revision>2</cp:revision>
  <dcterms:created xsi:type="dcterms:W3CDTF">2019-10-28T06:22:00Z</dcterms:created>
  <dcterms:modified xsi:type="dcterms:W3CDTF">2019-10-28T06:22:00Z</dcterms:modified>
</cp:coreProperties>
</file>